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82" w:rsidRPr="00161AFF" w:rsidRDefault="00D82682" w:rsidP="004D6FAA">
      <w:pPr>
        <w:spacing w:line="400" w:lineRule="exact"/>
        <w:jc w:val="center"/>
        <w:rPr>
          <w:rFonts w:ascii="Times New Roman" w:hAnsi="Times New Roman" w:cs="Times New Roman"/>
        </w:rPr>
      </w:pPr>
      <w:r w:rsidRPr="00161AFF">
        <w:rPr>
          <w:rFonts w:ascii="Times New Roman" w:hAnsi="Times New Roman" w:cs="Times New Roman"/>
          <w:color w:val="000000"/>
          <w:sz w:val="22"/>
        </w:rPr>
        <w:t>表</w:t>
      </w:r>
      <w:r w:rsidR="005D7ED3">
        <w:rPr>
          <w:rFonts w:ascii="Times New Roman" w:hAnsi="Times New Roman" w:cs="Times New Roman" w:hint="eastAsia"/>
          <w:color w:val="000000"/>
          <w:sz w:val="22"/>
        </w:rPr>
        <w:t>1</w:t>
      </w:r>
      <w:r w:rsidRPr="00161AFF">
        <w:rPr>
          <w:rFonts w:ascii="Times New Roman" w:hAnsi="Times New Roman" w:cs="Times New Roman"/>
          <w:color w:val="000000"/>
          <w:sz w:val="22"/>
        </w:rPr>
        <w:t xml:space="preserve"> </w:t>
      </w:r>
      <w:r w:rsidRPr="00161AFF">
        <w:rPr>
          <w:rFonts w:ascii="Times New Roman" w:hAnsi="Times New Roman" w:cs="Times New Roman"/>
          <w:color w:val="000000"/>
          <w:sz w:val="22"/>
        </w:rPr>
        <w:t>评估指标及权重一览表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99"/>
        <w:gridCol w:w="3121"/>
        <w:gridCol w:w="707"/>
        <w:gridCol w:w="3595"/>
      </w:tblGrid>
      <w:tr w:rsidR="002B5A75" w:rsidRPr="00161AFF" w:rsidTr="000F3E95">
        <w:trPr>
          <w:cantSplit/>
          <w:trHeight w:val="413"/>
        </w:trPr>
        <w:tc>
          <w:tcPr>
            <w:tcW w:w="2476" w:type="pct"/>
            <w:gridSpan w:val="2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1AFF">
              <w:rPr>
                <w:rFonts w:ascii="Times New Roman" w:hAnsi="Times New Roman" w:cs="Times New Roman"/>
                <w:color w:val="000000"/>
                <w:sz w:val="22"/>
              </w:rPr>
              <w:t>指标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权重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评分标准</w:t>
            </w:r>
          </w:p>
        </w:tc>
      </w:tr>
      <w:tr w:rsidR="002B5A75" w:rsidRPr="00161AFF" w:rsidTr="000F3E95">
        <w:trPr>
          <w:cantSplit/>
          <w:trHeight w:val="419"/>
        </w:trPr>
        <w:tc>
          <w:tcPr>
            <w:tcW w:w="2476" w:type="pct"/>
            <w:gridSpan w:val="2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一、条件与能力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5A75" w:rsidRPr="00161AFF" w:rsidTr="000F3E95">
        <w:trPr>
          <w:cantSplit/>
          <w:trHeight w:val="936"/>
        </w:trPr>
        <w:tc>
          <w:tcPr>
            <w:tcW w:w="645" w:type="pct"/>
            <w:vMerge w:val="restar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（一）</w:t>
            </w:r>
          </w:p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经费投入</w:t>
            </w: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1AFF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 w:rsidRPr="00161AFF">
              <w:rPr>
                <w:rFonts w:ascii="Times New Roman" w:hAnsi="Times New Roman" w:cs="Times New Roman"/>
                <w:color w:val="000000"/>
                <w:sz w:val="22"/>
              </w:rPr>
              <w:t>、科技活动经费支出额占产品销售收入比重（针对</w:t>
            </w:r>
            <w:r w:rsidR="009505C1">
              <w:rPr>
                <w:rFonts w:ascii="Times New Roman" w:hAnsi="Times New Roman" w:cs="Times New Roman" w:hint="eastAsia"/>
                <w:color w:val="000000"/>
                <w:sz w:val="22"/>
              </w:rPr>
              <w:t>有</w:t>
            </w:r>
            <w:r w:rsidRPr="00161AFF">
              <w:rPr>
                <w:rFonts w:ascii="Times New Roman" w:hAnsi="Times New Roman" w:cs="Times New Roman"/>
                <w:color w:val="000000"/>
                <w:sz w:val="22"/>
              </w:rPr>
              <w:t>销售收入的平台）（万元）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4%</w:t>
            </w:r>
            <w:r w:rsidRPr="00161AFF">
              <w:rPr>
                <w:rFonts w:ascii="Times New Roman" w:hAnsi="Times New Roman" w:cs="Times New Roman"/>
              </w:rPr>
              <w:t>计</w:t>
            </w:r>
            <w:r w:rsidRPr="00161AFF">
              <w:rPr>
                <w:rFonts w:ascii="Times New Roman" w:hAnsi="Times New Roman" w:cs="Times New Roman"/>
              </w:rPr>
              <w:t>20</w:t>
            </w:r>
            <w:r w:rsidRPr="00161AFF">
              <w:rPr>
                <w:rFonts w:ascii="Times New Roman" w:hAnsi="Times New Roman" w:cs="Times New Roman"/>
              </w:rPr>
              <w:t>分</w:t>
            </w:r>
            <w:bookmarkStart w:id="0" w:name="_GoBack"/>
            <w:bookmarkEnd w:id="0"/>
            <w:r w:rsidRPr="00161AFF">
              <w:rPr>
                <w:rFonts w:ascii="Times New Roman" w:hAnsi="Times New Roman" w:cs="Times New Roman"/>
              </w:rPr>
              <w:t>，低于</w:t>
            </w:r>
            <w:r w:rsidRPr="00161AFF">
              <w:rPr>
                <w:rFonts w:ascii="Times New Roman" w:hAnsi="Times New Roman" w:cs="Times New Roman"/>
              </w:rPr>
              <w:t>4%</w:t>
            </w:r>
            <w:r w:rsidRPr="00161AFF">
              <w:rPr>
                <w:rFonts w:ascii="Times New Roman" w:hAnsi="Times New Roman" w:cs="Times New Roman"/>
              </w:rPr>
              <w:t>线性递减</w:t>
            </w:r>
          </w:p>
        </w:tc>
      </w:tr>
      <w:tr w:rsidR="002B5A75" w:rsidRPr="00161AFF" w:rsidTr="000F3E95">
        <w:trPr>
          <w:cantSplit/>
          <w:trHeight w:val="664"/>
        </w:trPr>
        <w:tc>
          <w:tcPr>
            <w:tcW w:w="645" w:type="pct"/>
            <w:vMerge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1AFF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 w:rsidRPr="00161AFF">
              <w:rPr>
                <w:rFonts w:ascii="Times New Roman" w:hAnsi="Times New Roman" w:cs="Times New Roman"/>
                <w:color w:val="000000"/>
                <w:sz w:val="22"/>
              </w:rPr>
              <w:t>、科技活动经费支出额绝对值（针对无销售收入的平台）（万元）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500</w:t>
            </w:r>
            <w:r w:rsidRPr="00161AFF">
              <w:rPr>
                <w:rFonts w:ascii="Times New Roman" w:hAnsi="Times New Roman" w:cs="Times New Roman"/>
              </w:rPr>
              <w:t>万元计</w:t>
            </w:r>
            <w:r w:rsidRPr="00161AFF">
              <w:rPr>
                <w:rFonts w:ascii="Times New Roman" w:hAnsi="Times New Roman" w:cs="Times New Roman"/>
              </w:rPr>
              <w:t>20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500</w:t>
            </w:r>
            <w:r w:rsidRPr="00161AFF">
              <w:rPr>
                <w:rFonts w:ascii="Times New Roman" w:hAnsi="Times New Roman" w:cs="Times New Roman"/>
              </w:rPr>
              <w:t>万元线性递减</w:t>
            </w:r>
          </w:p>
        </w:tc>
      </w:tr>
      <w:tr w:rsidR="002B5A75" w:rsidRPr="00161AFF" w:rsidTr="000F3E95">
        <w:trPr>
          <w:cantSplit/>
        </w:trPr>
        <w:tc>
          <w:tcPr>
            <w:tcW w:w="645" w:type="pct"/>
            <w:vMerge w:val="restar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（二）</w:t>
            </w:r>
          </w:p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装备条件</w:t>
            </w: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2</w:t>
            </w:r>
            <w:r w:rsidRPr="00161AFF">
              <w:rPr>
                <w:rFonts w:ascii="Times New Roman" w:hAnsi="Times New Roman" w:cs="Times New Roman"/>
              </w:rPr>
              <w:t>、研究与</w:t>
            </w:r>
            <w:r w:rsidR="00F84C91">
              <w:rPr>
                <w:rFonts w:ascii="Times New Roman" w:hAnsi="Times New Roman" w:cs="Times New Roman" w:hint="eastAsia"/>
              </w:rPr>
              <w:t>试验</w:t>
            </w:r>
            <w:r w:rsidRPr="00161AFF">
              <w:rPr>
                <w:rFonts w:ascii="Times New Roman" w:hAnsi="Times New Roman" w:cs="Times New Roman"/>
              </w:rPr>
              <w:t>仪器设备原值（万元）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400</w:t>
            </w:r>
            <w:r w:rsidRPr="00161AFF">
              <w:rPr>
                <w:rFonts w:ascii="Times New Roman" w:hAnsi="Times New Roman" w:cs="Times New Roman"/>
              </w:rPr>
              <w:t>万元计</w:t>
            </w:r>
            <w:r w:rsidRPr="00161AFF">
              <w:rPr>
                <w:rFonts w:ascii="Times New Roman" w:hAnsi="Times New Roman" w:cs="Times New Roman"/>
              </w:rPr>
              <w:t>15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400</w:t>
            </w:r>
            <w:r w:rsidRPr="00161AFF">
              <w:rPr>
                <w:rFonts w:ascii="Times New Roman" w:hAnsi="Times New Roman" w:cs="Times New Roman"/>
              </w:rPr>
              <w:t>万元线性递减</w:t>
            </w:r>
          </w:p>
        </w:tc>
      </w:tr>
      <w:tr w:rsidR="002B5A75" w:rsidRPr="00161AFF" w:rsidTr="000F3E95">
        <w:trPr>
          <w:cantSplit/>
        </w:trPr>
        <w:tc>
          <w:tcPr>
            <w:tcW w:w="645" w:type="pct"/>
            <w:vMerge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3</w:t>
            </w:r>
            <w:r w:rsidRPr="00161AFF">
              <w:rPr>
                <w:rFonts w:ascii="Times New Roman" w:hAnsi="Times New Roman" w:cs="Times New Roman"/>
              </w:rPr>
              <w:t>、科研场地（平方米）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400</w:t>
            </w:r>
            <w:r w:rsidRPr="00161AFF">
              <w:rPr>
                <w:rFonts w:ascii="Times New Roman" w:hAnsi="Times New Roman" w:cs="Times New Roman"/>
              </w:rPr>
              <w:t>平方米计</w:t>
            </w:r>
            <w:r w:rsidRPr="00161AFF">
              <w:rPr>
                <w:rFonts w:ascii="Times New Roman" w:hAnsi="Times New Roman" w:cs="Times New Roman"/>
              </w:rPr>
              <w:t>20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="00F84C91" w:rsidRPr="00161AFF">
              <w:rPr>
                <w:rFonts w:ascii="Times New Roman" w:hAnsi="Times New Roman" w:cs="Times New Roman"/>
              </w:rPr>
              <w:t>400</w:t>
            </w:r>
            <w:r w:rsidR="00F84C91" w:rsidRPr="00161AFF">
              <w:rPr>
                <w:rFonts w:ascii="Times New Roman" w:hAnsi="Times New Roman" w:cs="Times New Roman"/>
              </w:rPr>
              <w:t>平方米</w:t>
            </w:r>
            <w:r w:rsidRPr="00161AFF">
              <w:rPr>
                <w:rFonts w:ascii="Times New Roman" w:hAnsi="Times New Roman" w:cs="Times New Roman"/>
              </w:rPr>
              <w:t>线性递减</w:t>
            </w:r>
          </w:p>
        </w:tc>
      </w:tr>
      <w:tr w:rsidR="002B5A75" w:rsidRPr="00161AFF" w:rsidTr="000F3E95">
        <w:trPr>
          <w:cantSplit/>
          <w:trHeight w:val="634"/>
        </w:trPr>
        <w:tc>
          <w:tcPr>
            <w:tcW w:w="64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（三）人才与队伍</w:t>
            </w: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4</w:t>
            </w:r>
            <w:r w:rsidRPr="00161AFF">
              <w:rPr>
                <w:rFonts w:ascii="Times New Roman" w:hAnsi="Times New Roman" w:cs="Times New Roman"/>
              </w:rPr>
              <w:t>、员工总数（人）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40</w:t>
            </w:r>
            <w:r w:rsidRPr="00161AFF">
              <w:rPr>
                <w:rFonts w:ascii="Times New Roman" w:hAnsi="Times New Roman" w:cs="Times New Roman"/>
              </w:rPr>
              <w:t>人计</w:t>
            </w:r>
            <w:r w:rsidRPr="00161AFF">
              <w:rPr>
                <w:rFonts w:ascii="Times New Roman" w:hAnsi="Times New Roman" w:cs="Times New Roman"/>
              </w:rPr>
              <w:t>15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40</w:t>
            </w:r>
            <w:r w:rsidRPr="00161AFF">
              <w:rPr>
                <w:rFonts w:ascii="Times New Roman" w:hAnsi="Times New Roman" w:cs="Times New Roman"/>
              </w:rPr>
              <w:t>人线性递减</w:t>
            </w:r>
          </w:p>
        </w:tc>
      </w:tr>
      <w:tr w:rsidR="002B5A75" w:rsidRPr="00161AFF" w:rsidTr="000F3E95">
        <w:trPr>
          <w:cantSplit/>
          <w:trHeight w:val="436"/>
        </w:trPr>
        <w:tc>
          <w:tcPr>
            <w:tcW w:w="2476" w:type="pct"/>
            <w:gridSpan w:val="2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二、成果与贡献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5A75" w:rsidRPr="00161AFF" w:rsidTr="000F3E95">
        <w:trPr>
          <w:cantSplit/>
          <w:trHeight w:val="634"/>
        </w:trPr>
        <w:tc>
          <w:tcPr>
            <w:tcW w:w="64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（一）</w:t>
            </w:r>
          </w:p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科技活动</w:t>
            </w: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5</w:t>
            </w:r>
            <w:r w:rsidRPr="00161AFF">
              <w:rPr>
                <w:rFonts w:ascii="Times New Roman" w:hAnsi="Times New Roman" w:cs="Times New Roman"/>
              </w:rPr>
              <w:t>、全部科技项目总数（</w:t>
            </w:r>
            <w:proofErr w:type="gramStart"/>
            <w:r w:rsidRPr="00161AFF">
              <w:rPr>
                <w:rFonts w:ascii="Times New Roman" w:hAnsi="Times New Roman" w:cs="Times New Roman"/>
              </w:rPr>
              <w:t>个</w:t>
            </w:r>
            <w:proofErr w:type="gramEnd"/>
            <w:r w:rsidRPr="00161AFF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10</w:t>
            </w:r>
            <w:r w:rsidRPr="00161AFF">
              <w:rPr>
                <w:rFonts w:ascii="Times New Roman" w:hAnsi="Times New Roman" w:cs="Times New Roman"/>
              </w:rPr>
              <w:t>个计</w:t>
            </w:r>
            <w:r w:rsidRPr="00161AFF">
              <w:rPr>
                <w:rFonts w:ascii="Times New Roman" w:hAnsi="Times New Roman" w:cs="Times New Roman"/>
              </w:rPr>
              <w:t>15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10</w:t>
            </w:r>
            <w:r w:rsidRPr="00161AFF">
              <w:rPr>
                <w:rFonts w:ascii="Times New Roman" w:hAnsi="Times New Roman" w:cs="Times New Roman"/>
              </w:rPr>
              <w:t>个线性递减</w:t>
            </w:r>
          </w:p>
        </w:tc>
      </w:tr>
      <w:tr w:rsidR="002B5A75" w:rsidRPr="00161AFF" w:rsidTr="000F3E95">
        <w:trPr>
          <w:cantSplit/>
        </w:trPr>
        <w:tc>
          <w:tcPr>
            <w:tcW w:w="645" w:type="pct"/>
            <w:vMerge w:val="restar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（二）</w:t>
            </w:r>
          </w:p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创新成果</w:t>
            </w: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6</w:t>
            </w:r>
            <w:r w:rsidR="009505C1">
              <w:rPr>
                <w:rFonts w:ascii="Times New Roman" w:hAnsi="Times New Roman" w:cs="Times New Roman"/>
              </w:rPr>
              <w:t>、拥有的全部有效发明专利</w:t>
            </w:r>
            <w:r w:rsidRPr="00161AFF">
              <w:rPr>
                <w:rFonts w:ascii="Times New Roman" w:hAnsi="Times New Roman" w:cs="Times New Roman"/>
              </w:rPr>
              <w:t>数（</w:t>
            </w:r>
            <w:proofErr w:type="gramStart"/>
            <w:r w:rsidRPr="00161AFF">
              <w:rPr>
                <w:rFonts w:ascii="Times New Roman" w:hAnsi="Times New Roman" w:cs="Times New Roman"/>
              </w:rPr>
              <w:t>个</w:t>
            </w:r>
            <w:proofErr w:type="gramEnd"/>
            <w:r w:rsidRPr="00161AFF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10</w:t>
            </w:r>
            <w:r w:rsidRPr="00161AFF">
              <w:rPr>
                <w:rFonts w:ascii="Times New Roman" w:hAnsi="Times New Roman" w:cs="Times New Roman"/>
              </w:rPr>
              <w:t>个计</w:t>
            </w:r>
            <w:r w:rsidRPr="00161AFF">
              <w:rPr>
                <w:rFonts w:ascii="Times New Roman" w:hAnsi="Times New Roman" w:cs="Times New Roman"/>
              </w:rPr>
              <w:t>10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10</w:t>
            </w:r>
            <w:r w:rsidRPr="00161AFF">
              <w:rPr>
                <w:rFonts w:ascii="Times New Roman" w:hAnsi="Times New Roman" w:cs="Times New Roman"/>
              </w:rPr>
              <w:t>个线性递减</w:t>
            </w:r>
          </w:p>
        </w:tc>
      </w:tr>
      <w:tr w:rsidR="002B5A75" w:rsidRPr="00161AFF" w:rsidTr="000F3E95">
        <w:trPr>
          <w:cantSplit/>
        </w:trPr>
        <w:tc>
          <w:tcPr>
            <w:tcW w:w="645" w:type="pct"/>
            <w:vMerge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7</w:t>
            </w:r>
            <w:r w:rsidRPr="00161AFF">
              <w:rPr>
                <w:rFonts w:ascii="Times New Roman" w:hAnsi="Times New Roman" w:cs="Times New Roman"/>
              </w:rPr>
              <w:t>、当年</w:t>
            </w:r>
            <w:r w:rsidR="00FA3989">
              <w:rPr>
                <w:rFonts w:ascii="Times New Roman" w:hAnsi="Times New Roman" w:cs="Times New Roman" w:hint="eastAsia"/>
              </w:rPr>
              <w:t>受理</w:t>
            </w:r>
            <w:r w:rsidRPr="00161AFF">
              <w:rPr>
                <w:rFonts w:ascii="Times New Roman" w:hAnsi="Times New Roman" w:cs="Times New Roman"/>
              </w:rPr>
              <w:t>的专利申请数（</w:t>
            </w:r>
            <w:proofErr w:type="gramStart"/>
            <w:r w:rsidRPr="00161AFF">
              <w:rPr>
                <w:rFonts w:ascii="Times New Roman" w:hAnsi="Times New Roman" w:cs="Times New Roman"/>
              </w:rPr>
              <w:t>个</w:t>
            </w:r>
            <w:proofErr w:type="gramEnd"/>
            <w:r w:rsidRPr="00161AFF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5</w:t>
            </w:r>
            <w:r w:rsidRPr="00161AFF">
              <w:rPr>
                <w:rFonts w:ascii="Times New Roman" w:hAnsi="Times New Roman" w:cs="Times New Roman"/>
              </w:rPr>
              <w:t>个计</w:t>
            </w:r>
            <w:r w:rsidRPr="00161AFF">
              <w:rPr>
                <w:rFonts w:ascii="Times New Roman" w:hAnsi="Times New Roman" w:cs="Times New Roman"/>
              </w:rPr>
              <w:t>5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5</w:t>
            </w:r>
            <w:r w:rsidRPr="00161AFF">
              <w:rPr>
                <w:rFonts w:ascii="Times New Roman" w:hAnsi="Times New Roman" w:cs="Times New Roman"/>
              </w:rPr>
              <w:t>个线性递减</w:t>
            </w:r>
          </w:p>
        </w:tc>
      </w:tr>
      <w:tr w:rsidR="002B5A75" w:rsidRPr="00161AFF" w:rsidTr="000F3E95">
        <w:trPr>
          <w:cantSplit/>
          <w:trHeight w:val="634"/>
        </w:trPr>
        <w:tc>
          <w:tcPr>
            <w:tcW w:w="645" w:type="pct"/>
            <w:vMerge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8</w:t>
            </w:r>
            <w:r w:rsidRPr="00161AFF">
              <w:rPr>
                <w:rFonts w:ascii="Times New Roman" w:hAnsi="Times New Roman" w:cs="Times New Roman"/>
              </w:rPr>
              <w:t>、当年完成的新产品新技术新工艺开发项目数（</w:t>
            </w:r>
            <w:proofErr w:type="gramStart"/>
            <w:r w:rsidRPr="00161AFF">
              <w:rPr>
                <w:rFonts w:ascii="Times New Roman" w:hAnsi="Times New Roman" w:cs="Times New Roman"/>
              </w:rPr>
              <w:t>个</w:t>
            </w:r>
            <w:proofErr w:type="gramEnd"/>
            <w:r w:rsidRPr="00161AFF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5</w:t>
            </w:r>
            <w:r w:rsidRPr="00161AFF">
              <w:rPr>
                <w:rFonts w:ascii="Times New Roman" w:hAnsi="Times New Roman" w:cs="Times New Roman"/>
              </w:rPr>
              <w:t>个计</w:t>
            </w:r>
            <w:r w:rsidRPr="00161AFF">
              <w:rPr>
                <w:rFonts w:ascii="Times New Roman" w:hAnsi="Times New Roman" w:cs="Times New Roman"/>
              </w:rPr>
              <w:t>15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5</w:t>
            </w:r>
            <w:r w:rsidRPr="00161AFF">
              <w:rPr>
                <w:rFonts w:ascii="Times New Roman" w:hAnsi="Times New Roman" w:cs="Times New Roman"/>
              </w:rPr>
              <w:t>个线性递减</w:t>
            </w:r>
          </w:p>
        </w:tc>
      </w:tr>
    </w:tbl>
    <w:p w:rsidR="000F3E95" w:rsidRDefault="000F3E95" w:rsidP="004D6FAA">
      <w:pPr>
        <w:spacing w:line="400" w:lineRule="exact"/>
        <w:rPr>
          <w:rFonts w:ascii="Times New Roman" w:hAnsi="Times New Roman" w:cs="Times New Roman"/>
          <w:color w:val="000000"/>
          <w:sz w:val="22"/>
        </w:rPr>
      </w:pPr>
    </w:p>
    <w:sectPr w:rsidR="000F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1A" w:rsidRDefault="0096011A" w:rsidP="004A6FA6">
      <w:r>
        <w:separator/>
      </w:r>
    </w:p>
  </w:endnote>
  <w:endnote w:type="continuationSeparator" w:id="0">
    <w:p w:rsidR="0096011A" w:rsidRDefault="0096011A" w:rsidP="004A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1A" w:rsidRDefault="0096011A" w:rsidP="004A6FA6">
      <w:r>
        <w:separator/>
      </w:r>
    </w:p>
  </w:footnote>
  <w:footnote w:type="continuationSeparator" w:id="0">
    <w:p w:rsidR="0096011A" w:rsidRDefault="0096011A" w:rsidP="004A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6ECB"/>
    <w:multiLevelType w:val="hybridMultilevel"/>
    <w:tmpl w:val="6C7C27CC"/>
    <w:lvl w:ilvl="0" w:tplc="B07CF0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2E"/>
    <w:rsid w:val="00086321"/>
    <w:rsid w:val="000F3E95"/>
    <w:rsid w:val="00161AFF"/>
    <w:rsid w:val="002B5A75"/>
    <w:rsid w:val="002C2C69"/>
    <w:rsid w:val="00486ED3"/>
    <w:rsid w:val="004A6FA6"/>
    <w:rsid w:val="004D6FAA"/>
    <w:rsid w:val="005D7ED3"/>
    <w:rsid w:val="00691E2E"/>
    <w:rsid w:val="00732D8C"/>
    <w:rsid w:val="007829EB"/>
    <w:rsid w:val="008B135F"/>
    <w:rsid w:val="00915F65"/>
    <w:rsid w:val="009505C1"/>
    <w:rsid w:val="0096011A"/>
    <w:rsid w:val="00BD640E"/>
    <w:rsid w:val="00D36D01"/>
    <w:rsid w:val="00D82682"/>
    <w:rsid w:val="00DA1C60"/>
    <w:rsid w:val="00E33386"/>
    <w:rsid w:val="00E51E2B"/>
    <w:rsid w:val="00F1624E"/>
    <w:rsid w:val="00F84C91"/>
    <w:rsid w:val="00FA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FA6"/>
    <w:rPr>
      <w:sz w:val="18"/>
      <w:szCs w:val="18"/>
    </w:rPr>
  </w:style>
  <w:style w:type="table" w:styleId="a5">
    <w:name w:val="Table Grid"/>
    <w:basedOn w:val="a1"/>
    <w:uiPriority w:val="59"/>
    <w:rsid w:val="004A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1E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1906-A903-48B6-883E-DAF20631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>微软公司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2018-11-12T08:37:00Z</dcterms:created>
  <dcterms:modified xsi:type="dcterms:W3CDTF">2018-11-13T02:02:00Z</dcterms:modified>
</cp:coreProperties>
</file>